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ind w:firstLine="181" w:firstLineChars="50"/>
        <w:jc w:val="center"/>
        <w:rPr>
          <w:rFonts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浙江省9家生产企业主动召回详细信息</w:t>
      </w: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384"/>
        <w:gridCol w:w="1329"/>
        <w:gridCol w:w="1134"/>
        <w:gridCol w:w="1559"/>
        <w:gridCol w:w="1276"/>
        <w:gridCol w:w="1417"/>
        <w:gridCol w:w="170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序号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产品名称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生产者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商标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型号/规格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生产批号</w:t>
            </w:r>
          </w:p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/批次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销售数量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联系电话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缺陷描述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毛毛衣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湖州织里麦子米可服饰有限公司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麦子米可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120/160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第一批200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第二批500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第三批285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985件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13511212857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Cs w:val="21"/>
              </w:rPr>
              <w:t>儿童服装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</w:rPr>
              <w:t>绳带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</w:rPr>
              <w:t>不符合安全要求，可能会困住活动中的儿童，导致绞勒等伤害事故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lang w:eastAsia="zh-CN"/>
              </w:rPr>
              <w:t>发生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男童加绒外套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湖州民世服饰有限公司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龙宝宝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G0809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20200809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1185件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18267200862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儿童服装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绳带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不符合安全要求，可能会困住活动中的儿童，导致绞勒等伤害事故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发生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男童中长款风衣外套20DW100/男童中长款棉19DA-6628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湖州小蛮仔服饰有限公司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童鲨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20DW100/19DA-6628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467件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18069728388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儿童服装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绳带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不符合安全要求，可能会困住活动中的儿童，导致绞勒等伤害事故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发生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女童外套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湖州素卿贸易贸易公司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半咖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2020/10/07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464件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15978609485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儿童服装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绳带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不符合安全要求，可能会困住活动中的儿童，导致绞勒等伤害事故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发生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拼色运动外套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湖州织里娜拉服饰有限公司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smilecity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SCQ-20384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2020-10-10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342件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13385722777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儿童服装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绳带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不符合安全要求，可能会困住活动中的儿童，导致绞勒等伤害事故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发生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卫衣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湖州果梵贸易有限公司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淘麦麦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110-130同类型产品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2020.10.12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1380件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18268259237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儿童服装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绳带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不符合安全要求，可能会困住活动中的儿童，导致绞勒等伤害事故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发生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延长线插座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宁波正蓝电器有限公司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正蓝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ZL-6228 最大电流 10A 250V~ 最大功率：2500W（配60227IEC532*0.75mm2）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2018.9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90个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18067155158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接地措施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、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延长线插座的结构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、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弯曲试验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、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耐热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等项目不符合安全要求，存在触电及引发火灾的风险。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儿童三轮车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宁波睿智儿童用品有限公司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智慧童年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RZ-002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BJ2019031901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15888083867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零部件尺寸</w:t>
            </w:r>
            <w:r>
              <w:rPr>
                <w:rFonts w:hint="eastAsia" w:asciiTheme="minorEastAsia" w:hAnsiTheme="minorEastAsia"/>
                <w:color w:val="FF000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不符合安全要求，可触及区域内存在5～12mm</w:t>
            </w:r>
            <w:r>
              <w:rPr>
                <w:rFonts w:asciiTheme="minorEastAsia" w:hAnsiTheme="minorEastAsia"/>
                <w:color w:val="FF0000"/>
                <w:szCs w:val="21"/>
              </w:rPr>
              <w:t>的“挤夹点”，儿童在使用过程中，存在夹痛或夹伤手指的风险。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插座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spacing w:line="4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慈溪市嘉龙电器厂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海鹰电器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HY-2999 4000W  16A 250v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1.A058245、 2.2018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60个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13777997299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</w:rPr>
              <w:t>结构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</w:rPr>
              <w:t>项目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</w:rPr>
              <w:t>插头额定电流低于插座额定电流、导体横截面积不符合标准，存在触电及引发火灾的风险。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4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HY-902 2500W 10A  250v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（以下空白）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58"/>
    <w:rsid w:val="00011495"/>
    <w:rsid w:val="000342C3"/>
    <w:rsid w:val="000456B8"/>
    <w:rsid w:val="00055A00"/>
    <w:rsid w:val="0008390D"/>
    <w:rsid w:val="000D66A1"/>
    <w:rsid w:val="000F464A"/>
    <w:rsid w:val="001A7B15"/>
    <w:rsid w:val="001C0DFC"/>
    <w:rsid w:val="001F2978"/>
    <w:rsid w:val="00213B5E"/>
    <w:rsid w:val="002D3D7F"/>
    <w:rsid w:val="003D1A5A"/>
    <w:rsid w:val="00480ADB"/>
    <w:rsid w:val="004C6964"/>
    <w:rsid w:val="004F76D2"/>
    <w:rsid w:val="00537207"/>
    <w:rsid w:val="00566AC6"/>
    <w:rsid w:val="005B55E5"/>
    <w:rsid w:val="006135A8"/>
    <w:rsid w:val="00646DA0"/>
    <w:rsid w:val="006C3189"/>
    <w:rsid w:val="006D3F2C"/>
    <w:rsid w:val="0072258B"/>
    <w:rsid w:val="007754EF"/>
    <w:rsid w:val="007B7C9A"/>
    <w:rsid w:val="007E27DF"/>
    <w:rsid w:val="007F224B"/>
    <w:rsid w:val="008416E5"/>
    <w:rsid w:val="008E0E76"/>
    <w:rsid w:val="008E16F1"/>
    <w:rsid w:val="00934AFC"/>
    <w:rsid w:val="00992F4E"/>
    <w:rsid w:val="00A15E49"/>
    <w:rsid w:val="00A53E58"/>
    <w:rsid w:val="00A67083"/>
    <w:rsid w:val="00A85F8B"/>
    <w:rsid w:val="00AB2223"/>
    <w:rsid w:val="00AB4374"/>
    <w:rsid w:val="00AE0F4C"/>
    <w:rsid w:val="00B560D9"/>
    <w:rsid w:val="00B807A5"/>
    <w:rsid w:val="00BF3522"/>
    <w:rsid w:val="00C077BD"/>
    <w:rsid w:val="00C267AB"/>
    <w:rsid w:val="00C43B83"/>
    <w:rsid w:val="00C65B45"/>
    <w:rsid w:val="00CF08D3"/>
    <w:rsid w:val="00CF6250"/>
    <w:rsid w:val="00D230A3"/>
    <w:rsid w:val="00DE0508"/>
    <w:rsid w:val="00E36C15"/>
    <w:rsid w:val="00E41527"/>
    <w:rsid w:val="00E548F5"/>
    <w:rsid w:val="00E82A54"/>
    <w:rsid w:val="00EC6A95"/>
    <w:rsid w:val="00F070B3"/>
    <w:rsid w:val="00F63626"/>
    <w:rsid w:val="00F70958"/>
    <w:rsid w:val="2CB14337"/>
    <w:rsid w:val="481F79F6"/>
    <w:rsid w:val="683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982</Characters>
  <Lines>8</Lines>
  <Paragraphs>2</Paragraphs>
  <TotalTime>1</TotalTime>
  <ScaleCrop>false</ScaleCrop>
  <LinksUpToDate>false</LinksUpToDate>
  <CharactersWithSpaces>1152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2021-04-23T02:48:00Z</dcterms:created>
  <dc:creator>zjzay0001</dc:creator>
  <cp:lastModifiedBy>吴晓炯</cp:lastModifiedBy>
  <dcterms:modified xsi:type="dcterms:W3CDTF">2021-08-17T01:48:03Z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06E53E9F895045C98F3CA627391185C0</vt:lpwstr>
  </property>
</Properties>
</file>